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EE0" w:rsidRPr="007F4AA0" w:rsidRDefault="002D7EE0" w:rsidP="002D7EE0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Одинокова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Виктория Романовна</w:t>
      </w:r>
    </w:p>
    <w:p w:rsidR="002D7EE0" w:rsidRPr="007F4AA0" w:rsidRDefault="002D7EE0" w:rsidP="002D7EE0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 xml:space="preserve">Краснодарский край, Тбилисский район, станица </w:t>
      </w:r>
      <w:proofErr w:type="spellStart"/>
      <w:r w:rsidRPr="007F4AA0">
        <w:rPr>
          <w:rFonts w:ascii="Times New Roman" w:eastAsia="Calibri" w:hAnsi="Times New Roman" w:cs="Times New Roman"/>
          <w:sz w:val="24"/>
          <w:szCs w:val="24"/>
        </w:rPr>
        <w:t>Ловлинская</w:t>
      </w:r>
      <w:proofErr w:type="spellEnd"/>
    </w:p>
    <w:p w:rsidR="002D7EE0" w:rsidRPr="007F4AA0" w:rsidRDefault="002D7EE0" w:rsidP="002D7EE0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4AA0">
        <w:rPr>
          <w:rFonts w:ascii="Times New Roman" w:eastAsia="Calibri" w:hAnsi="Times New Roman" w:cs="Times New Roman"/>
          <w:sz w:val="24"/>
          <w:szCs w:val="24"/>
        </w:rPr>
        <w:t>МБДОУ детский сад № 9 «</w:t>
      </w:r>
      <w:r>
        <w:rPr>
          <w:rFonts w:ascii="Times New Roman" w:eastAsia="Calibri" w:hAnsi="Times New Roman" w:cs="Times New Roman"/>
          <w:sz w:val="24"/>
          <w:szCs w:val="24"/>
        </w:rPr>
        <w:t>Улыбка» старшая</w:t>
      </w:r>
      <w:r w:rsidRPr="007F4AA0">
        <w:rPr>
          <w:rFonts w:ascii="Times New Roman" w:eastAsia="Calibri" w:hAnsi="Times New Roman" w:cs="Times New Roman"/>
          <w:sz w:val="24"/>
          <w:szCs w:val="24"/>
        </w:rPr>
        <w:t xml:space="preserve"> группа</w:t>
      </w:r>
    </w:p>
    <w:p w:rsidR="002D7EE0" w:rsidRPr="007F4AA0" w:rsidRDefault="002D7EE0" w:rsidP="002D7EE0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ВОЗДУШНЫЙ ШАРИК</w:t>
      </w:r>
    </w:p>
    <w:p w:rsidR="002D7EE0" w:rsidRPr="001F37E6" w:rsidRDefault="002D7EE0" w:rsidP="002D7EE0">
      <w:pPr>
        <w:spacing w:after="20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1F37E6">
        <w:rPr>
          <w:rFonts w:ascii="Times New Roman" w:eastAsia="Calibri" w:hAnsi="Times New Roman" w:cs="Times New Roman"/>
          <w:i/>
          <w:sz w:val="24"/>
          <w:szCs w:val="24"/>
        </w:rPr>
        <w:t xml:space="preserve">Научный руководитель: </w:t>
      </w:r>
      <w:proofErr w:type="spellStart"/>
      <w:r w:rsidRPr="001F37E6">
        <w:rPr>
          <w:rFonts w:ascii="Times New Roman" w:eastAsia="Calibri" w:hAnsi="Times New Roman" w:cs="Times New Roman"/>
          <w:i/>
          <w:sz w:val="24"/>
          <w:szCs w:val="24"/>
        </w:rPr>
        <w:t>Лущакова</w:t>
      </w:r>
      <w:proofErr w:type="spellEnd"/>
      <w:r w:rsidRPr="001F37E6">
        <w:rPr>
          <w:rFonts w:ascii="Times New Roman" w:eastAsia="Calibri" w:hAnsi="Times New Roman" w:cs="Times New Roman"/>
          <w:i/>
          <w:sz w:val="24"/>
          <w:szCs w:val="24"/>
        </w:rPr>
        <w:t xml:space="preserve"> Оксана Анатольевна, воспитатель МБДОУ детский сад № 9 «Улыбка»</w:t>
      </w:r>
    </w:p>
    <w:p w:rsidR="002D7EE0" w:rsidRDefault="002D7EE0" w:rsidP="002D7EE0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</w:p>
    <w:p w:rsidR="002D7EE0" w:rsidRDefault="002D7EE0" w:rsidP="002D7EE0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4"/>
          <w:u w:val="single"/>
        </w:rPr>
        <w:t>Заключение</w:t>
      </w:r>
    </w:p>
    <w:p w:rsidR="002D7EE0" w:rsidRPr="002D7EE0" w:rsidRDefault="002D7EE0" w:rsidP="002D7EE0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2D7EE0">
        <w:rPr>
          <w:rFonts w:ascii="Times New Roman" w:eastAsia="Calibri" w:hAnsi="Times New Roman" w:cs="Times New Roman"/>
          <w:sz w:val="28"/>
          <w:szCs w:val="24"/>
        </w:rPr>
        <w:t>Воздушный шарик – один из</w:t>
      </w:r>
      <w:r>
        <w:rPr>
          <w:rFonts w:ascii="Times New Roman" w:eastAsia="Calibri" w:hAnsi="Times New Roman" w:cs="Times New Roman"/>
          <w:sz w:val="28"/>
          <w:szCs w:val="24"/>
        </w:rPr>
        <w:t xml:space="preserve"> самых простых предметов, при помощи которых ребенку можно объяснить многие физические явления, причем именно он – воздушный шарик – позволяет делать обучение ненавязчивым и увлекательным. К тому же, делая предложенные взрослым опыты, ребенок не только интересно проводит время, но и имеет возможность делать самостоятельные выводы, основываясь на наблюдениях. Данная работа разрабатывалась для ребенка 5 лет, для более старших детей можно добавить и усложнить опыты. Проект «Воздушный шарик» может быть долгосрочным, так как этот предмет обладает массой удивительных свойств, которые интересны и ребенку и взрослому. Данный проект реализован. Поставленные задачи решены, цели достигнуты   </w:t>
      </w:r>
    </w:p>
    <w:p w:rsidR="005640CB" w:rsidRDefault="005640CB"/>
    <w:sectPr w:rsidR="00564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EE0"/>
    <w:rsid w:val="002D7EE0"/>
    <w:rsid w:val="0056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630A0"/>
  <w15:chartTrackingRefBased/>
  <w15:docId w15:val="{078094F4-6CD4-4995-B22C-8B9BECD0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827</Characters>
  <Application>Microsoft Office Word</Application>
  <DocSecurity>0</DocSecurity>
  <Lines>6</Lines>
  <Paragraphs>1</Paragraphs>
  <ScaleCrop>false</ScaleCrop>
  <Company>SPecialiST RePack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2017-12-21T15:29:00Z</dcterms:created>
  <dcterms:modified xsi:type="dcterms:W3CDTF">2017-12-21T15:39:00Z</dcterms:modified>
</cp:coreProperties>
</file>